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db92b8f8c4f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INVEST AS</w:t>
      </w:r>
    </w:p>
    <w:sectPr>
      <w:headerReference xmlns:r="http://schemas.openxmlformats.org/officeDocument/2006/relationships" w:type="default" r:id="Re95393f830d64d43"/>
      <w:footerReference xmlns:r="http://schemas.openxmlformats.org/officeDocument/2006/relationships" w:type="default" r:id="R414d3f97bd6a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INVEST AS   ·   Org.nr 922 574 332   ·   Dråpen 12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393f830d64d43" /><Relationship Type="http://schemas.openxmlformats.org/officeDocument/2006/relationships/footer" Target="/word/footer1.xml" Id="R414d3f97bd6a4fec" /></Relationships>
</file>