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fb94a6dac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12644150c46d3"/>
      <w:footerReference xmlns:r="http://schemas.openxmlformats.org/officeDocument/2006/relationships" w:type="default" r:id="Rc0527efa0853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 3 AS   ·   Org.nr 922 582 874   ·   c/o Aircontact Group AS, Karenslyst allé 49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12644150c46d3" /><Relationship Type="http://schemas.openxmlformats.org/officeDocument/2006/relationships/footer" Target="/word/footer1.xml" Id="Rc0527efa08534d46" /></Relationships>
</file>