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05036f177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UNMANNED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UNMANNED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bdce484c4466c"/>
      <w:footerReference xmlns:r="http://schemas.openxmlformats.org/officeDocument/2006/relationships" w:type="default" r:id="R091af8f09550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UNMANNED AS   ·   Org.nr 922 654 913   ·   Røykenveien 381E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UNMANNED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bdce484c4466c" /><Relationship Type="http://schemas.openxmlformats.org/officeDocument/2006/relationships/footer" Target="/word/footer1.xml" Id="R091af8f095504dbb" /></Relationships>
</file>