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f411c14c5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FINANS FREDRIKSTAD AS</w:t>
      </w:r>
    </w:p>
    <w:sectPr>
      <w:headerReference xmlns:r="http://schemas.openxmlformats.org/officeDocument/2006/relationships" w:type="default" r:id="Re4025a9e8da34a26"/>
      <w:footerReference xmlns:r="http://schemas.openxmlformats.org/officeDocument/2006/relationships" w:type="default" r:id="R87eef3250d37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FINANS FREDRIKSTAD AS   ·   Org.nr 922 676 232   ·   Stabburveien 7   ·   1617 FREDRIKSTAD   ·   Tlf. 91 92 95 94   ·   post@ecofinans.no   ·   ecofinans.no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FINANS FREDRIKSTAD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25a9e8da34a26" /><Relationship Type="http://schemas.openxmlformats.org/officeDocument/2006/relationships/footer" Target="/word/footer1.xml" Id="R87eef3250d374db6" /></Relationships>
</file>