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2b990ef58b41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DELIB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DELIB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041f84cc5d4f0b"/>
      <w:footerReference xmlns:r="http://schemas.openxmlformats.org/officeDocument/2006/relationships" w:type="default" r:id="Rf378ab2a074844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DELIB ØKONOMI AS   ·   Org.nr 922 693 528   ·   Fredensborgveien 27B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DELIB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041f84cc5d4f0b" /><Relationship Type="http://schemas.openxmlformats.org/officeDocument/2006/relationships/footer" Target="/word/footer1.xml" Id="Rf378ab2a07484419" /></Relationships>
</file>