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a3511aa41d4d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QUANTIMAR AS, org.nr 922 713 545,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QUANTIMAR AS</w:t>
      </w:r>
    </w:p>
    <w:sectPr>
      <w:headerReference xmlns:r="http://schemas.openxmlformats.org/officeDocument/2006/relationships" w:type="default" r:id="R7eea9ac3da464d3b"/>
      <w:footerReference xmlns:r="http://schemas.openxmlformats.org/officeDocument/2006/relationships" w:type="default" r:id="R25dea8f1a1284b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QUANTIMAR AS   ·   Org.nr 922 713 545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QUANTIMAR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ea9ac3da464d3b" /><Relationship Type="http://schemas.openxmlformats.org/officeDocument/2006/relationships/footer" Target="/word/footer1.xml" Id="R25dea8f1a1284b1c" /></Relationships>
</file>