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fac0f202d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KAFOSS AS</w:t>
      </w:r>
    </w:p>
    <w:sectPr>
      <w:headerReference xmlns:r="http://schemas.openxmlformats.org/officeDocument/2006/relationships" w:type="default" r:id="Rea1b425ed8424e07"/>
      <w:footerReference xmlns:r="http://schemas.openxmlformats.org/officeDocument/2006/relationships" w:type="default" r:id="R4fff02ff0a65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KAFOSS AS   ·   Org.nr 922 722 374   ·   Lefsrødtoppen 6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b425ed8424e07" /><Relationship Type="http://schemas.openxmlformats.org/officeDocument/2006/relationships/footer" Target="/word/footer1.xml" Id="R4fff02ff0a654e72" /></Relationships>
</file>