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dfa18d81a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KAFOSS AS</w:t>
      </w:r>
    </w:p>
    <w:sectPr>
      <w:headerReference xmlns:r="http://schemas.openxmlformats.org/officeDocument/2006/relationships" w:type="default" r:id="R54cad5c169eb4a2f"/>
      <w:footerReference xmlns:r="http://schemas.openxmlformats.org/officeDocument/2006/relationships" w:type="default" r:id="Rf0bf2886ba4a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KAFOSS AS   ·   Org.nr 922 722 374   ·   Lefsrødtoppen 6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ad5c169eb4a2f" /><Relationship Type="http://schemas.openxmlformats.org/officeDocument/2006/relationships/footer" Target="/word/footer1.xml" Id="Rf0bf2886ba4a45de" /></Relationships>
</file>