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6a6777f4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PERGUS AS</w:t>
      </w:r>
    </w:p>
    <w:sectPr>
      <w:headerReference xmlns:r="http://schemas.openxmlformats.org/officeDocument/2006/relationships" w:type="default" r:id="Ra6d10dcb6e824107"/>
      <w:footerReference xmlns:r="http://schemas.openxmlformats.org/officeDocument/2006/relationships" w:type="default" r:id="R9a006d35f01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PERGUS AS   ·   Org.nr 922 736 200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0dcb6e824107" /><Relationship Type="http://schemas.openxmlformats.org/officeDocument/2006/relationships/footer" Target="/word/footer1.xml" Id="R9a006d35f01c4fa6" /></Relationships>
</file>