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1c9d58d0d0451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CHRAMBJØRN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Rasta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Rasta,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CHRAMBJØRN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c5abfbdb2d247e6"/>
      <w:footerReference xmlns:r="http://schemas.openxmlformats.org/officeDocument/2006/relationships" w:type="default" r:id="R35745592cf5a48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CHRAMBJØRN AS   ·   Org.nr 922 749 981   ·   C/O Magnus Ambjörn-Christiansen, Tistilveien 33   ·   1476 RASTA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CHRAMBJØRN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c5abfbdb2d247e6" /><Relationship Type="http://schemas.openxmlformats.org/officeDocument/2006/relationships/footer" Target="/word/footer1.xml" Id="R35745592cf5a4870" /></Relationships>
</file>