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53b66970a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 OLSEN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 OLSEN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91865673e34ffe"/>
      <w:footerReference xmlns:r="http://schemas.openxmlformats.org/officeDocument/2006/relationships" w:type="default" r:id="R855737eec3ca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 OLSEN INVEST AS   ·   Org.nr 922 754 152   ·   Leksvikgata 32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 OLSEN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1865673e34ffe" /><Relationship Type="http://schemas.openxmlformats.org/officeDocument/2006/relationships/footer" Target="/word/footer1.xml" Id="R855737eec3ca46ed" /></Relationships>
</file>