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6cbe4fef6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COATING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COATING AS</w:t>
      </w:r>
    </w:p>
    <w:sectPr>
      <w:headerReference xmlns:r="http://schemas.openxmlformats.org/officeDocument/2006/relationships" w:type="default" r:id="R7caad8455b9d460b"/>
      <w:footerReference xmlns:r="http://schemas.openxmlformats.org/officeDocument/2006/relationships" w:type="default" r:id="R35df46151430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COATING AS   ·   Org.nr 922 820 708   ·   Gamlevegen 42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ad8455b9d460b" /><Relationship Type="http://schemas.openxmlformats.org/officeDocument/2006/relationships/footer" Target="/word/footer1.xml" Id="R35df461514304525" /></Relationships>
</file>