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909a3a3a8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ERRUF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ERRUF HOLDING AS</w:t>
      </w:r>
    </w:p>
    <w:sectPr>
      <w:headerReference xmlns:r="http://schemas.openxmlformats.org/officeDocument/2006/relationships" w:type="default" r:id="R33afc7578d6b47c6"/>
      <w:footerReference xmlns:r="http://schemas.openxmlformats.org/officeDocument/2006/relationships" w:type="default" r:id="R9d136303355f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ERRUF HOLDING AS   ·   Org.nr 922 845 751   ·   c/o Daniel Norö Furre, Parkalleen 27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ERRUF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fc7578d6b47c6" /><Relationship Type="http://schemas.openxmlformats.org/officeDocument/2006/relationships/footer" Target="/word/footer1.xml" Id="R9d136303355f4fd9" /></Relationships>
</file>