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6955b07dc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EIQON BETONGBYGG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BETONGBYGG HOLDING AS</w:t>
      </w:r>
    </w:p>
    <w:sectPr>
      <w:headerReference xmlns:r="http://schemas.openxmlformats.org/officeDocument/2006/relationships" w:type="default" r:id="R8b05829e91c649a2"/>
      <w:footerReference xmlns:r="http://schemas.openxmlformats.org/officeDocument/2006/relationships" w:type="default" r:id="R60454fa96bc0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BETONGBYGG HOLDING AS   ·   Org.nr 922 853 673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BETONGBYGG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5829e91c649a2" /><Relationship Type="http://schemas.openxmlformats.org/officeDocument/2006/relationships/footer" Target="/word/footer1.xml" Id="R60454fa96bc044d3" /></Relationships>
</file>