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dbf2d7c77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FWRD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FWRD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e2671763d4e35"/>
      <w:footerReference xmlns:r="http://schemas.openxmlformats.org/officeDocument/2006/relationships" w:type="default" r:id="R74c845acc115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FWRD AS   ·   Org.nr 922 935 114   ·   Lysaker torg 2   ·   1366 LYSAKER   ·   post@confettidesign.no   ·   www.confettidesign.no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e2671763d4e35" /><Relationship Type="http://schemas.openxmlformats.org/officeDocument/2006/relationships/footer" Target="/word/footer1.xml" Id="R74c845acc1154191" /></Relationships>
</file>