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07cc60cd3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MIKKELSEN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MIKKELSEN INVEST AS</w:t>
      </w:r>
    </w:p>
    <w:sectPr>
      <w:headerReference xmlns:r="http://schemas.openxmlformats.org/officeDocument/2006/relationships" w:type="default" r:id="R771952d694db4d6a"/>
      <w:footerReference xmlns:r="http://schemas.openxmlformats.org/officeDocument/2006/relationships" w:type="default" r:id="R54842d250323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MIKKELSEN INVEST AS   ·   Org.nr 922 937 729   ·   Etterstadsletta 92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952d694db4d6a" /><Relationship Type="http://schemas.openxmlformats.org/officeDocument/2006/relationships/footer" Target="/word/footer1.xml" Id="R54842d2503234d0c" /></Relationships>
</file>