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38c607923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L-A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L-A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88b5240f648dd"/>
      <w:footerReference xmlns:r="http://schemas.openxmlformats.org/officeDocument/2006/relationships" w:type="default" r:id="Rca1a094bb3a0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L-A EIENDOM AS   ·   Org.nr 922 942 811   ·   Arveliveien 9   ·   1719 GREÅKER   ·   christoffer@mulligangolf.no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L-A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88b5240f648dd" /><Relationship Type="http://schemas.openxmlformats.org/officeDocument/2006/relationships/footer" Target="/word/footer1.xml" Id="Rca1a094bb3a04562" /></Relationships>
</file>