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b093b861d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PROMPT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PROMPT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c5a54204f46a4"/>
      <w:footerReference xmlns:r="http://schemas.openxmlformats.org/officeDocument/2006/relationships" w:type="default" r:id="R9720aa68e54b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PROMPT SOLUTIONS AS   ·   Org.nr 922 954 089   ·   Jerikoveien 20   ·   1067 OSLO   ·   post@promptsolutions.no   ·   www.promptsolutions.no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PROMPT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c5a54204f46a4" /><Relationship Type="http://schemas.openxmlformats.org/officeDocument/2006/relationships/footer" Target="/word/footer1.xml" Id="R9720aa68e54b43a1" /></Relationships>
</file>