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fc729934149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FORESTO AS</w:t>
      </w:r>
    </w:p>
    <w:sectPr>
      <w:headerReference xmlns:r="http://schemas.openxmlformats.org/officeDocument/2006/relationships" w:type="default" r:id="R17955cc36b814ad9"/>
      <w:footerReference xmlns:r="http://schemas.openxmlformats.org/officeDocument/2006/relationships" w:type="default" r:id="R23f37180dc7e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FORESTO AS   ·   Org.nr 922 997 438   ·   Lienga 6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FORESTO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55cc36b814ad9" /><Relationship Type="http://schemas.openxmlformats.org/officeDocument/2006/relationships/footer" Target="/word/footer1.xml" Id="R23f37180dc7e48cc" /></Relationships>
</file>