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ccf21e814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BRANAS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BRANAS UTVIKLING AS</w:t>
      </w:r>
    </w:p>
    <w:sectPr>
      <w:headerReference xmlns:r="http://schemas.openxmlformats.org/officeDocument/2006/relationships" w:type="default" r:id="Rb8434c3e7fc24c66"/>
      <w:footerReference xmlns:r="http://schemas.openxmlformats.org/officeDocument/2006/relationships" w:type="default" r:id="Rc7be24ae10cf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BRANAS UTVIKLING AS   ·   Org.nr 923 016 708   ·   c/o Hyttelykke AS,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34c3e7fc24c66" /><Relationship Type="http://schemas.openxmlformats.org/officeDocument/2006/relationships/footer" Target="/word/footer1.xml" Id="Rc7be24ae10cf47f4" /></Relationships>
</file>