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9a24a9cec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STIKLESTAD EIENDOM SKOGN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STIKLESTAD EIENDOM SKOGN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5895dda364600"/>
      <w:footerReference xmlns:r="http://schemas.openxmlformats.org/officeDocument/2006/relationships" w:type="default" r:id="R489bbb58b7e1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5895dda364600" /><Relationship Type="http://schemas.openxmlformats.org/officeDocument/2006/relationships/footer" Target="/word/footer1.xml" Id="R489bbb58b7e145a7" /></Relationships>
</file>