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015e5592a74b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LIMÓN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LIMÓN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cfaa3e8f984c87"/>
      <w:footerReference xmlns:r="http://schemas.openxmlformats.org/officeDocument/2006/relationships" w:type="default" r:id="R567ecd8f3704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LIMÓN AS   ·   Org.nr 923 035 702   ·   Hegdehaugsveien 27A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LIMÓN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cfaa3e8f984c87" /><Relationship Type="http://schemas.openxmlformats.org/officeDocument/2006/relationships/footer" Target="/word/footer1.xml" Id="R567ecd8f37044866" /></Relationships>
</file>