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3b0e93c22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ELISABETH KROHN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ELISABETH KROHN HOLDING AS</w:t>
      </w:r>
    </w:p>
    <w:sectPr>
      <w:headerReference xmlns:r="http://schemas.openxmlformats.org/officeDocument/2006/relationships" w:type="default" r:id="Rc72200e757974505"/>
      <w:footerReference xmlns:r="http://schemas.openxmlformats.org/officeDocument/2006/relationships" w:type="default" r:id="Rc372a718268e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ELISABETH KROHN HOLDING AS   ·   Org.nr 923 049 800   ·   Bolette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ELISABETH KROHN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200e757974505" /><Relationship Type="http://schemas.openxmlformats.org/officeDocument/2006/relationships/footer" Target="/word/footer1.xml" Id="Rc372a718268e432a" /></Relationships>
</file>