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6166a1cc7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MALUX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MALUX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0b839ef5d4495"/>
      <w:footerReference xmlns:r="http://schemas.openxmlformats.org/officeDocument/2006/relationships" w:type="default" r:id="R7caabba6dece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MALUX NORGE AS   ·   Org.nr 923 070 540   ·   Romsaas Allé 1   ·   2063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MALUX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0b839ef5d4495" /><Relationship Type="http://schemas.openxmlformats.org/officeDocument/2006/relationships/footer" Target="/word/footer1.xml" Id="R7caabba6dece406c" /></Relationships>
</file>