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19ee14d30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SIMSAN AS, org.nr 923 084 592,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SIMSAN AS</w:t>
      </w:r>
    </w:p>
    <w:sectPr>
      <w:headerReference xmlns:r="http://schemas.openxmlformats.org/officeDocument/2006/relationships" w:type="default" r:id="R9db84285e2984d37"/>
      <w:footerReference xmlns:r="http://schemas.openxmlformats.org/officeDocument/2006/relationships" w:type="default" r:id="Rfac977aff28c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SIMSAN AS   ·   Org.nr 923 084 592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84285e2984d37" /><Relationship Type="http://schemas.openxmlformats.org/officeDocument/2006/relationships/footer" Target="/word/footer1.xml" Id="Rfac977aff28c40f3" /></Relationships>
</file>