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0e734530f74cd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LORAN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LORAN AS</w:t>
      </w:r>
    </w:p>
    <w:sectPr>
      <w:headerReference xmlns:r="http://schemas.openxmlformats.org/officeDocument/2006/relationships" w:type="default" r:id="Rb0b2c1362f284ed4"/>
      <w:footerReference xmlns:r="http://schemas.openxmlformats.org/officeDocument/2006/relationships" w:type="default" r:id="Ra0d42092a1d949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LORAN AS   ·   Org.nr 923 095 489   ·  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2c1362f284ed4" /><Relationship Type="http://schemas.openxmlformats.org/officeDocument/2006/relationships/footer" Target="/word/footer1.xml" Id="Ra0d42092a1d949ff" /></Relationships>
</file>