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8bc2088ae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MYHROS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Olsvik,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19f496fea3b94944"/>
      <w:footerReference xmlns:r="http://schemas.openxmlformats.org/officeDocument/2006/relationships" w:type="default" r:id="Rdbcad4969a4c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496fea3b94944" /><Relationship Type="http://schemas.openxmlformats.org/officeDocument/2006/relationships/footer" Target="/word/footer1.xml" Id="Rdbcad4969a4c458b" /></Relationships>
</file>