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242f12596140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Olsvik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MYHROS AS.</w:t>
      </w:r>
    </w:p>
    <w:sectPr>
      <w:headerReference xmlns:r="http://schemas.openxmlformats.org/officeDocument/2006/relationships" w:type="default" r:id="R4b3d37af238046c3"/>
      <w:footerReference xmlns:r="http://schemas.openxmlformats.org/officeDocument/2006/relationships" w:type="default" r:id="R76d3e599fd04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MYHROS AS   ·   Org.nr 923 138 366   ·   c/o Rune Myhre Rosvold, Fæsteråsen 94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3d37af238046c3" /><Relationship Type="http://schemas.openxmlformats.org/officeDocument/2006/relationships/footer" Target="/word/footer1.xml" Id="R76d3e599fd044d67" /></Relationships>
</file>