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3d2fb11b0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INWA AS</w:t>
      </w:r>
    </w:p>
    <w:sectPr>
      <w:headerReference xmlns:r="http://schemas.openxmlformats.org/officeDocument/2006/relationships" w:type="default" r:id="Rda2db9eaf2874238"/>
      <w:footerReference xmlns:r="http://schemas.openxmlformats.org/officeDocument/2006/relationships" w:type="default" r:id="R5cd34d77371d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INWA AS   ·   Org.nr 923 146 903   ·   c/o Inge Walmestad, Amundrødveien 69A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db9eaf2874238" /><Relationship Type="http://schemas.openxmlformats.org/officeDocument/2006/relationships/footer" Target="/word/footer1.xml" Id="R5cd34d77371d4089" /></Relationships>
</file>