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9767da8b9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SKÅRLAND AS</w:t>
      </w:r>
    </w:p>
    <w:sectPr>
      <w:headerReference xmlns:r="http://schemas.openxmlformats.org/officeDocument/2006/relationships" w:type="default" r:id="R7dd3fd47e0a944d7"/>
      <w:footerReference xmlns:r="http://schemas.openxmlformats.org/officeDocument/2006/relationships" w:type="default" r:id="R2c44c79f9ec7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SKÅRLAND AS   ·   Org.nr 923 163 735   ·   Velsvikvegen 706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SKÅRLAND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3fd47e0a944d7" /><Relationship Type="http://schemas.openxmlformats.org/officeDocument/2006/relationships/footer" Target="/word/footer1.xml" Id="R2c44c79f9ec747c0" /></Relationships>
</file>