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9d9322ad0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Lauvstad,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SKÅRLAND AS</w:t>
      </w:r>
    </w:p>
    <w:sectPr>
      <w:headerReference xmlns:r="http://schemas.openxmlformats.org/officeDocument/2006/relationships" w:type="default" r:id="Ra8a0646dbd064c77"/>
      <w:footerReference xmlns:r="http://schemas.openxmlformats.org/officeDocument/2006/relationships" w:type="default" r:id="R2345ae967351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SKÅRLAND AS   ·   Org.nr 923 163 735   ·   Velsvikvegen 706   ·   6133 LAUVSTAD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SKÅRLAND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0646dbd064c77" /><Relationship Type="http://schemas.openxmlformats.org/officeDocument/2006/relationships/footer" Target="/word/footer1.xml" Id="R2345ae96735142a0" /></Relationships>
</file>