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25ef15498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HUBBLE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HUBBLE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e412ccf1b474a"/>
      <w:footerReference xmlns:r="http://schemas.openxmlformats.org/officeDocument/2006/relationships" w:type="default" r:id="R1eece11c10ec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HUBBLE AS   ·   Org.nr 923 242 805   ·   Glads vei 28B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HUBBLE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e412ccf1b474a" /><Relationship Type="http://schemas.openxmlformats.org/officeDocument/2006/relationships/footer" Target="/word/footer1.xml" Id="R1eece11c10ec4895" /></Relationships>
</file>