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899c9e03d4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a978f39a5464e"/>
      <w:footerReference xmlns:r="http://schemas.openxmlformats.org/officeDocument/2006/relationships" w:type="default" r:id="Rd2bd5729cda2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WOIT AS   ·   Org.nr 923 300 511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a978f39a5464e" /><Relationship Type="http://schemas.openxmlformats.org/officeDocument/2006/relationships/footer" Target="/word/footer1.xml" Id="Rd2bd5729cda24300" /></Relationships>
</file>