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13545c648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NUTRIAQ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d875ceec27f345ca"/>
      <w:footerReference xmlns:r="http://schemas.openxmlformats.org/officeDocument/2006/relationships" w:type="default" r:id="Rda064c95d06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5ceec27f345ca" /><Relationship Type="http://schemas.openxmlformats.org/officeDocument/2006/relationships/footer" Target="/word/footer1.xml" Id="Rda064c95d06f43af" /></Relationships>
</file>