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d64db7a57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19196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19196 AS</w:t>
      </w:r>
    </w:p>
    <w:sectPr>
      <w:headerReference xmlns:r="http://schemas.openxmlformats.org/officeDocument/2006/relationships" w:type="default" r:id="R378458145b4649e3"/>
      <w:footerReference xmlns:r="http://schemas.openxmlformats.org/officeDocument/2006/relationships" w:type="default" r:id="R08fcf3e2968a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19196 AS   ·   Org.nr 923 393 927   ·   Grønnlia 28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458145b4649e3" /><Relationship Type="http://schemas.openxmlformats.org/officeDocument/2006/relationships/footer" Target="/word/footer1.xml" Id="R08fcf3e2968a47ba" /></Relationships>
</file>