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6bd086582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BDK BOLIG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BDK BOLIG AS</w:t>
      </w:r>
    </w:p>
    <w:sectPr>
      <w:headerReference xmlns:r="http://schemas.openxmlformats.org/officeDocument/2006/relationships" w:type="default" r:id="R10fe2667f9c546c5"/>
      <w:footerReference xmlns:r="http://schemas.openxmlformats.org/officeDocument/2006/relationships" w:type="default" r:id="R36815cd76562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BDK BOLIG AS   ·   Org.nr 923 403 396   ·   Tidemands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BDK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e2667f9c546c5" /><Relationship Type="http://schemas.openxmlformats.org/officeDocument/2006/relationships/footer" Target="/word/footer1.xml" Id="R36815cd7656242a3" /></Relationships>
</file>