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8f6df2d9f043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Sortland,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OVIK EIENDOM AS</w:t>
      </w:r>
    </w:p>
    <w:sectPr>
      <w:headerReference xmlns:r="http://schemas.openxmlformats.org/officeDocument/2006/relationships" w:type="default" r:id="Re87defc236554e50"/>
      <w:footerReference xmlns:r="http://schemas.openxmlformats.org/officeDocument/2006/relationships" w:type="default" r:id="Re5f531f8789f47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OVIK EIENDOM AS   ·   Org.nr 923 404 686   ·   Markveien 36   ·   8402 SORTLAND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OVIK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7defc236554e50" /><Relationship Type="http://schemas.openxmlformats.org/officeDocument/2006/relationships/footer" Target="/word/footer1.xml" Id="Re5f531f8789f47e8" /></Relationships>
</file>