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90da7393f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OVIK EIENDOM AS</w:t>
      </w:r>
    </w:p>
    <w:sectPr>
      <w:headerReference xmlns:r="http://schemas.openxmlformats.org/officeDocument/2006/relationships" w:type="default" r:id="R7f954d67f8aa4985"/>
      <w:footerReference xmlns:r="http://schemas.openxmlformats.org/officeDocument/2006/relationships" w:type="default" r:id="Rc915df5ffbfb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OVIK EIENDOM AS   ·   Org.nr 923 404 686   ·   Markveien 36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54d67f8aa4985" /><Relationship Type="http://schemas.openxmlformats.org/officeDocument/2006/relationships/footer" Target="/word/footer1.xml" Id="Rc915df5ffbfb4f63" /></Relationships>
</file>