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566df8458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BYGGECOMPANIET AS.</w:t>
      </w:r>
    </w:p>
    <w:sectPr>
      <w:headerReference xmlns:r="http://schemas.openxmlformats.org/officeDocument/2006/relationships" w:type="default" r:id="R63f7d9f5f66d4ce6"/>
      <w:footerReference xmlns:r="http://schemas.openxmlformats.org/officeDocument/2006/relationships" w:type="default" r:id="R5574030ae860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BYGGECOMPANIET AS   ·   Org.nr 923 458 034   ·   Borgundvegen 1019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7d9f5f66d4ce6" /><Relationship Type="http://schemas.openxmlformats.org/officeDocument/2006/relationships/footer" Target="/word/footer1.xml" Id="R5574030ae8604b8f" /></Relationships>
</file>