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03abe2c8f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ATEQ // BERGEN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ATEQ // BERGEN STILLAS AS</w:t>
      </w:r>
    </w:p>
    <w:sectPr>
      <w:headerReference xmlns:r="http://schemas.openxmlformats.org/officeDocument/2006/relationships" w:type="default" r:id="R678f99fae6864010"/>
      <w:footerReference xmlns:r="http://schemas.openxmlformats.org/officeDocument/2006/relationships" w:type="default" r:id="Rc491ed1494f0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ATEQ // BERGEN STILLAS AS   ·   Org.nr 923 477 276   ·   Kokstadvegen 54   ·   5257 KOKSTAD   ·   Tlf. 47 30 00 00   ·   post@bestillas.no   ·   www.bestillas.no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ATEQ // BERGEN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f99fae6864010" /><Relationship Type="http://schemas.openxmlformats.org/officeDocument/2006/relationships/footer" Target="/word/footer1.xml" Id="Rc491ed1494f046f9" /></Relationships>
</file>