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3cca4ccc9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ATEQ // BERGEN STILLAS AS</w:t>
      </w:r>
    </w:p>
    <w:sectPr>
      <w:headerReference xmlns:r="http://schemas.openxmlformats.org/officeDocument/2006/relationships" w:type="default" r:id="R430b929ecd3449f4"/>
      <w:footerReference xmlns:r="http://schemas.openxmlformats.org/officeDocument/2006/relationships" w:type="default" r:id="R827e23662e45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ATEQ // BERGEN STILLAS AS   ·   Org.nr 923 477 276   ·   Kokstadvegen 54   ·   5257 KOKSTAD   ·   Tlf. 47 30 00 00   ·   post@bestillas.no   ·   www.bestillas.no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ATEQ // BERGEN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b929ecd3449f4" /><Relationship Type="http://schemas.openxmlformats.org/officeDocument/2006/relationships/footer" Target="/word/footer1.xml" Id="R827e23662e454148" /></Relationships>
</file>