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4b1f8af59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KIRSTI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KIRSTI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0aa3a1f554f0c"/>
      <w:footerReference xmlns:r="http://schemas.openxmlformats.org/officeDocument/2006/relationships" w:type="default" r:id="R708fc9223491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KIRSTI INVEST AS   ·   Org.nr 923 478 175   ·   Sørhagen 16   ·   4341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KIRSTI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0aa3a1f554f0c" /><Relationship Type="http://schemas.openxmlformats.org/officeDocument/2006/relationships/footer" Target="/word/footer1.xml" Id="R708fc9223491444c" /></Relationships>
</file>