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252fd4300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a1e12fff946ce"/>
      <w:footerReference xmlns:r="http://schemas.openxmlformats.org/officeDocument/2006/relationships" w:type="default" r:id="R841599835f5c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a1e12fff946ce" /><Relationship Type="http://schemas.openxmlformats.org/officeDocument/2006/relationships/footer" Target="/word/footer1.xml" Id="R841599835f5c469c" /></Relationships>
</file>