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188d6d401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CALS AS</w:t>
      </w:r>
    </w:p>
    <w:sectPr>
      <w:headerReference xmlns:r="http://schemas.openxmlformats.org/officeDocument/2006/relationships" w:type="default" r:id="R3dee02fbf1024251"/>
      <w:footerReference xmlns:r="http://schemas.openxmlformats.org/officeDocument/2006/relationships" w:type="default" r:id="R375f67026cb7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CALS AS   ·   Org.nr 923 544 925   ·   c/o Christian Selmer, Nils Collett Vogts vei 13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e02fbf1024251" /><Relationship Type="http://schemas.openxmlformats.org/officeDocument/2006/relationships/footer" Target="/word/footer1.xml" Id="R375f67026cb74e0f" /></Relationships>
</file>