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07d45f457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AYOLAZ AS</w:t>
      </w:r>
    </w:p>
    <w:sectPr>
      <w:headerReference xmlns:r="http://schemas.openxmlformats.org/officeDocument/2006/relationships" w:type="default" r:id="Ra36b206f8c954952"/>
      <w:footerReference xmlns:r="http://schemas.openxmlformats.org/officeDocument/2006/relationships" w:type="default" r:id="R2ad91af90a65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AYOLAZ AS   ·   Org.nr 923 545 166   ·   Walkers gate 4   ·   1771 HALDEN   ·   aakhtar@online.no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AYOLAZ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b206f8c954952" /><Relationship Type="http://schemas.openxmlformats.org/officeDocument/2006/relationships/footer" Target="/word/footer1.xml" Id="R2ad91af90a6541d8" /></Relationships>
</file>