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c74e63c12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AGGREKO NORWAY AS</w:t>
      </w:r>
    </w:p>
    <w:sectPr>
      <w:headerReference xmlns:r="http://schemas.openxmlformats.org/officeDocument/2006/relationships" w:type="default" r:id="Rbbe8d8b59b0b4466"/>
      <w:footerReference xmlns:r="http://schemas.openxmlformats.org/officeDocument/2006/relationships" w:type="default" r:id="R881449662a09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AGGREKO NORWAY AS   ·   Org.nr 923 545 921   ·   Energivegen 12D   ·   4056 TANANGER   ·   Tlf. 81 00 03 33   ·   post@aggreko.no   ·   www.aggreko.no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AGGREKO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8d8b59b0b4466" /><Relationship Type="http://schemas.openxmlformats.org/officeDocument/2006/relationships/footer" Target="/word/footer1.xml" Id="R881449662a094e82" /></Relationships>
</file>