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53925c5fe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GROUP AS</w:t>
      </w:r>
    </w:p>
    <w:sectPr>
      <w:headerReference xmlns:r="http://schemas.openxmlformats.org/officeDocument/2006/relationships" w:type="default" r:id="Rcb58ba0888cf445b"/>
      <w:footerReference xmlns:r="http://schemas.openxmlformats.org/officeDocument/2006/relationships" w:type="default" r:id="R97d756b365f2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8ba0888cf445b" /><Relationship Type="http://schemas.openxmlformats.org/officeDocument/2006/relationships/footer" Target="/word/footer1.xml" Id="R97d756b365f24680" /></Relationships>
</file>