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cc2ec2b09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ab6b90e0944dd"/>
      <w:footerReference xmlns:r="http://schemas.openxmlformats.org/officeDocument/2006/relationships" w:type="default" r:id="Rfa224aef2b49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ab6b90e0944dd" /><Relationship Type="http://schemas.openxmlformats.org/officeDocument/2006/relationships/footer" Target="/word/footer1.xml" Id="Rfa224aef2b4941fb" /></Relationships>
</file>