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ccc56f588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STRATHOLME AS</w:t>
      </w:r>
    </w:p>
    <w:sectPr>
      <w:headerReference xmlns:r="http://schemas.openxmlformats.org/officeDocument/2006/relationships" w:type="default" r:id="R6e600f77259a43db"/>
      <w:footerReference xmlns:r="http://schemas.openxmlformats.org/officeDocument/2006/relationships" w:type="default" r:id="Re808b1e6ab19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STRATHOLME AS   ·   Org.nr 923 703 926   ·   Haukestien 21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STRATHOLME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00f77259a43db" /><Relationship Type="http://schemas.openxmlformats.org/officeDocument/2006/relationships/footer" Target="/word/footer1.xml" Id="Re808b1e6ab19433e" /></Relationships>
</file>