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1cedc21a754b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VARDE KAFFEHUS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Skoppum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Skoppum,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VARDE KAFFEHUS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81f9a251f64e0d"/>
      <w:footerReference xmlns:r="http://schemas.openxmlformats.org/officeDocument/2006/relationships" w:type="default" r:id="Rc9d210aa60074d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VARDE KAFFEHUS AS   ·   Org.nr 923 714 715   ·   Langmyra 2   ·   3185 SKOPPUM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VARDE KAFFEHUS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81f9a251f64e0d" /><Relationship Type="http://schemas.openxmlformats.org/officeDocument/2006/relationships/footer" Target="/word/footer1.xml" Id="Rc9d210aa60074dc1" /></Relationships>
</file>